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7B7724" w:rsidRPr="00420853" w:rsidRDefault="007B7724" w:rsidP="007B77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Pr="00CF52E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</w:t>
      </w:r>
    </w:p>
    <w:p w:rsidR="007B7724" w:rsidRDefault="007B7724" w:rsidP="007B77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оказание услуг производственного характера для Центральной ТЭЦ филиала «Невский» ОАО «ТГК-1»</w:t>
      </w:r>
    </w:p>
    <w:p w:rsidR="007B7724" w:rsidRDefault="00EC488D" w:rsidP="007B772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7B7724"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7B7724">
        <w:rPr>
          <w:rFonts w:ascii="Times New Roman" w:hAnsi="Times New Roman" w:cs="Times New Roman"/>
          <w:sz w:val="24"/>
          <w:szCs w:val="24"/>
        </w:rPr>
        <w:t xml:space="preserve"> 1100/6.23-2408)</w:t>
      </w:r>
    </w:p>
    <w:p w:rsidR="00EC488D" w:rsidRPr="00420853" w:rsidRDefault="00EC488D" w:rsidP="00EC488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5</w:t>
      </w:r>
    </w:p>
    <w:p w:rsidR="001C4C3B" w:rsidRPr="00420853" w:rsidRDefault="00EC488D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="00B467F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хническое обслуживание и наладка</w:t>
      </w:r>
      <w:r w:rsidR="00B467FF">
        <w:rPr>
          <w:rFonts w:ascii="Times New Roman" w:hAnsi="Times New Roman" w:cs="Times New Roman"/>
          <w:sz w:val="24"/>
          <w:szCs w:val="24"/>
        </w:rPr>
        <w:t xml:space="preserve"> прибо</w:t>
      </w:r>
      <w:r w:rsidR="00CC0F43">
        <w:rPr>
          <w:rFonts w:ascii="Times New Roman" w:hAnsi="Times New Roman" w:cs="Times New Roman"/>
          <w:sz w:val="24"/>
          <w:szCs w:val="24"/>
        </w:rPr>
        <w:t>ров регулирующих типа ПРОТАР-13</w:t>
      </w:r>
      <w:r w:rsidR="004F1231">
        <w:rPr>
          <w:rFonts w:ascii="Times New Roman" w:hAnsi="Times New Roman" w:cs="Times New Roman"/>
          <w:sz w:val="24"/>
          <w:szCs w:val="24"/>
        </w:rPr>
        <w:t>0</w:t>
      </w:r>
      <w:r w:rsidR="00B467FF">
        <w:rPr>
          <w:rFonts w:ascii="Times New Roman" w:hAnsi="Times New Roman" w:cs="Times New Roman"/>
          <w:sz w:val="24"/>
          <w:szCs w:val="24"/>
        </w:rPr>
        <w:t>, газоанализаторов типа ОСКИМЕС, МАГД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317E6" w:rsidRPr="008A263F" w:rsidTr="00E20E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E6" w:rsidRPr="008A263F" w:rsidRDefault="009317E6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E6" w:rsidRPr="008A263F" w:rsidRDefault="009317E6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9317E6" w:rsidRPr="008A263F" w:rsidTr="00E20E5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7E6" w:rsidRPr="008A263F" w:rsidRDefault="009317E6" w:rsidP="00952C1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7E6" w:rsidRPr="008A263F" w:rsidRDefault="009317E6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B467FF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C3B" w:rsidRPr="00420853" w:rsidRDefault="00B467FF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B24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Санкт-Петербург, ул.</w:t>
      </w:r>
      <w:r w:rsidR="00B241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Новгородская, д.11, ЭС-2</w:t>
      </w:r>
    </w:p>
    <w:p w:rsidR="00B467FF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04E80">
        <w:rPr>
          <w:rFonts w:ascii="Times New Roman" w:hAnsi="Times New Roman" w:cs="Times New Roman"/>
          <w:i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>:</w:t>
      </w:r>
    </w:p>
    <w:p w:rsidR="004F1231" w:rsidRPr="00604E80" w:rsidRDefault="004F1231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04E80">
        <w:rPr>
          <w:rFonts w:ascii="Times New Roman" w:hAnsi="Times New Roman" w:cs="Times New Roman"/>
          <w:sz w:val="24"/>
          <w:szCs w:val="24"/>
          <w:highlight w:val="yellow"/>
        </w:rPr>
        <w:t>Начальник ПТО – Скачков Антон Вадимович, тел. 901-42-65;</w:t>
      </w:r>
    </w:p>
    <w:p w:rsidR="001C4C3B" w:rsidRPr="00420853" w:rsidRDefault="00B467FF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04E80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ЦТАИ Тютюнник </w:t>
      </w:r>
      <w:r w:rsidR="00CC0F43" w:rsidRPr="00604E80">
        <w:rPr>
          <w:rFonts w:ascii="Times New Roman" w:hAnsi="Times New Roman" w:cs="Times New Roman"/>
          <w:sz w:val="24"/>
          <w:szCs w:val="24"/>
          <w:highlight w:val="yellow"/>
        </w:rPr>
        <w:t>Валентин Иванович, раб.</w:t>
      </w:r>
      <w:r w:rsidR="00B24102" w:rsidRPr="00604E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C0F43" w:rsidRPr="00604E80">
        <w:rPr>
          <w:rFonts w:ascii="Times New Roman" w:hAnsi="Times New Roman" w:cs="Times New Roman"/>
          <w:sz w:val="24"/>
          <w:szCs w:val="24"/>
          <w:highlight w:val="yellow"/>
        </w:rPr>
        <w:t>тел. 8 (812) 901-42-85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C3726F">
        <w:rPr>
          <w:rFonts w:ascii="Times New Roman" w:hAnsi="Times New Roman" w:cs="Times New Roman"/>
          <w:sz w:val="24"/>
          <w:szCs w:val="24"/>
        </w:rPr>
        <w:t xml:space="preserve"> июль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CC0F43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C3726F">
        <w:rPr>
          <w:rFonts w:ascii="Times New Roman" w:hAnsi="Times New Roman" w:cs="Times New Roman"/>
          <w:sz w:val="24"/>
          <w:szCs w:val="24"/>
        </w:rPr>
        <w:t xml:space="preserve"> 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CC0F43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3E5FDE" w:rsidRDefault="003E5FDE" w:rsidP="003E5FDE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102">
        <w:rPr>
          <w:rFonts w:ascii="Times New Roman" w:hAnsi="Times New Roman" w:cs="Times New Roman"/>
          <w:b/>
          <w:sz w:val="24"/>
          <w:szCs w:val="24"/>
        </w:rPr>
        <w:t>О</w:t>
      </w:r>
      <w:r w:rsidRPr="004C131F">
        <w:rPr>
          <w:rFonts w:ascii="Times New Roman" w:hAnsi="Times New Roman" w:cs="Times New Roman"/>
          <w:b/>
          <w:sz w:val="24"/>
          <w:szCs w:val="24"/>
        </w:rPr>
        <w:t xml:space="preserve">бобщенные характеристики выполняемых работ (услуг): </w:t>
      </w:r>
      <w:r w:rsidRPr="004C131F">
        <w:rPr>
          <w:rFonts w:ascii="Times New Roman" w:hAnsi="Times New Roman" w:cs="Times New Roman"/>
          <w:sz w:val="24"/>
          <w:szCs w:val="24"/>
        </w:rPr>
        <w:t>Комплекс работ по калибровке</w:t>
      </w:r>
      <w:r>
        <w:rPr>
          <w:rFonts w:ascii="Times New Roman" w:hAnsi="Times New Roman" w:cs="Times New Roman"/>
          <w:sz w:val="24"/>
          <w:szCs w:val="24"/>
        </w:rPr>
        <w:t xml:space="preserve"> и техническому обслуживанию</w:t>
      </w:r>
      <w:r w:rsidRPr="004C131F">
        <w:rPr>
          <w:rFonts w:ascii="Times New Roman" w:hAnsi="Times New Roman" w:cs="Times New Roman"/>
          <w:sz w:val="24"/>
          <w:szCs w:val="24"/>
        </w:rPr>
        <w:t xml:space="preserve"> средств измерений ЦТАИ с соблюдением графиков калибровки</w:t>
      </w:r>
      <w:r w:rsidR="00C74980">
        <w:rPr>
          <w:rFonts w:ascii="Times New Roman" w:hAnsi="Times New Roman" w:cs="Times New Roman"/>
          <w:sz w:val="24"/>
          <w:szCs w:val="24"/>
        </w:rPr>
        <w:t xml:space="preserve"> (ПРОТАР-130 – 4 шт., ОКСИМЕС – 2 шт., газоанализатор МАГД – 4 шт.)</w:t>
      </w:r>
      <w:r w:rsidRPr="004C131F">
        <w:rPr>
          <w:rFonts w:ascii="Times New Roman" w:hAnsi="Times New Roman" w:cs="Times New Roman"/>
          <w:sz w:val="24"/>
          <w:szCs w:val="24"/>
        </w:rPr>
        <w:t>.</w:t>
      </w:r>
    </w:p>
    <w:p w:rsidR="001C4C3B" w:rsidRPr="003E5FDE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CC0F43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08AA">
        <w:rPr>
          <w:rFonts w:ascii="Times New Roman" w:hAnsi="Times New Roman" w:cs="Times New Roman"/>
          <w:sz w:val="24"/>
          <w:szCs w:val="24"/>
        </w:rPr>
        <w:t>164,39</w:t>
      </w:r>
      <w:r w:rsidR="00CC0F43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1C4C3B" w:rsidRPr="00420853" w:rsidRDefault="001C4C3B" w:rsidP="00CC0F4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 w:rsidR="00CC0F43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CC0F43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C0F4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</w:t>
      </w:r>
      <w:r w:rsidR="00CC0F43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CC0F43">
        <w:rPr>
          <w:rFonts w:ascii="Times New Roman" w:hAnsi="Times New Roman" w:cs="Times New Roman"/>
          <w:sz w:val="24"/>
          <w:szCs w:val="24"/>
        </w:rPr>
        <w:t>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C0F4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CC0F43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CC0F43">
        <w:rPr>
          <w:rFonts w:ascii="Times New Roman" w:hAnsi="Times New Roman" w:cs="Times New Roman"/>
          <w:sz w:val="24"/>
          <w:szCs w:val="24"/>
        </w:rPr>
        <w:t>100,00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420853" w:rsidRDefault="001C4C3B" w:rsidP="00CC0F4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CC0F43"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3508AA">
        <w:rPr>
          <w:rFonts w:ascii="Times New Roman" w:hAnsi="Times New Roman" w:cs="Times New Roman"/>
          <w:sz w:val="24"/>
          <w:szCs w:val="24"/>
        </w:rPr>
        <w:t>64</w:t>
      </w:r>
      <w:r w:rsidR="00CC0F43">
        <w:rPr>
          <w:rFonts w:ascii="Times New Roman" w:hAnsi="Times New Roman" w:cs="Times New Roman"/>
          <w:sz w:val="24"/>
          <w:szCs w:val="24"/>
        </w:rPr>
        <w:t>,</w:t>
      </w:r>
      <w:r w:rsidR="003508AA">
        <w:rPr>
          <w:rFonts w:ascii="Times New Roman" w:hAnsi="Times New Roman" w:cs="Times New Roman"/>
          <w:sz w:val="24"/>
          <w:szCs w:val="24"/>
        </w:rPr>
        <w:t>39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1C4C3B" w:rsidRPr="00B24102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работ/услуг должна определяться в соответствии с требованиями </w:t>
      </w:r>
      <w:r w:rsidRPr="00B24102">
        <w:rPr>
          <w:rFonts w:ascii="Times New Roman" w:hAnsi="Times New Roman" w:cs="Times New Roman"/>
          <w:sz w:val="24"/>
          <w:szCs w:val="24"/>
        </w:rPr>
        <w:t>системы ценообразования, принятой в ОАО «ТГК-1».</w:t>
      </w:r>
    </w:p>
    <w:p w:rsidR="00B24102" w:rsidRPr="00B24102" w:rsidRDefault="00B24102" w:rsidP="003E5F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E5FDE" w:rsidRPr="00B014EE" w:rsidRDefault="003E5FDE" w:rsidP="003E5F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B2410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014EE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3E5FDE" w:rsidRPr="007D519D" w:rsidRDefault="003E5FDE" w:rsidP="00882DF1">
      <w:pPr>
        <w:widowControl/>
        <w:numPr>
          <w:ilvl w:val="0"/>
          <w:numId w:val="2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14EE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  <w:r w:rsidRPr="004C131F">
        <w:rPr>
          <w:rFonts w:ascii="Times New Roman" w:hAnsi="Times New Roman" w:cs="Times New Roman"/>
          <w:color w:val="000000"/>
          <w:sz w:val="24"/>
          <w:szCs w:val="24"/>
        </w:rPr>
        <w:t>Комплекс работ по калибровке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техническому обслуживанию</w:t>
      </w:r>
      <w:r w:rsidRPr="004C131F">
        <w:rPr>
          <w:rFonts w:ascii="Times New Roman" w:hAnsi="Times New Roman" w:cs="Times New Roman"/>
          <w:color w:val="000000"/>
          <w:sz w:val="24"/>
          <w:szCs w:val="24"/>
        </w:rPr>
        <w:t xml:space="preserve"> средств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131F">
        <w:rPr>
          <w:rFonts w:ascii="Times New Roman" w:hAnsi="Times New Roman" w:cs="Times New Roman"/>
          <w:color w:val="000000"/>
          <w:sz w:val="24"/>
          <w:szCs w:val="24"/>
        </w:rPr>
        <w:t>измерений ЦТАИ с соблюдением графиков калибровки</w:t>
      </w:r>
      <w:r w:rsidRPr="00D9323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7D51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5C29" w:rsidRDefault="001C4C3B" w:rsidP="00495C29">
      <w:pPr>
        <w:pStyle w:val="a3"/>
        <w:numPr>
          <w:ilvl w:val="0"/>
          <w:numId w:val="2"/>
        </w:numPr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E1EB8">
        <w:rPr>
          <w:rFonts w:ascii="Times New Roman" w:hAnsi="Times New Roman"/>
          <w:b/>
          <w:color w:val="000000" w:themeColor="text1"/>
          <w:sz w:val="24"/>
          <w:szCs w:val="24"/>
        </w:rPr>
        <w:t>Описание и основные технические характеристики объекта:</w:t>
      </w:r>
      <w:r w:rsidR="00495C29" w:rsidRPr="00DE1EB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86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255"/>
        <w:gridCol w:w="2424"/>
        <w:gridCol w:w="2268"/>
      </w:tblGrid>
      <w:tr w:rsidR="00882DF1" w:rsidRPr="00882DF1" w:rsidTr="00882DF1">
        <w:trPr>
          <w:trHeight w:val="451"/>
        </w:trPr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55" w:type="dxa"/>
            <w:vAlign w:val="center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Тип прибора</w:t>
            </w:r>
          </w:p>
        </w:tc>
        <w:tc>
          <w:tcPr>
            <w:tcW w:w="2424" w:type="dxa"/>
            <w:vAlign w:val="center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2268" w:type="dxa"/>
            <w:vAlign w:val="center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Зав.  №</w:t>
            </w:r>
          </w:p>
        </w:tc>
      </w:tr>
      <w:tr w:rsidR="00882DF1" w:rsidRPr="00882DF1" w:rsidTr="00882DF1">
        <w:trPr>
          <w:trHeight w:val="365"/>
        </w:trPr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882DF1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ОКСИМЕС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1523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ОКСИМЕС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2523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Газоанализатор О2-МАДГ-2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882DF1" w:rsidRPr="00882DF1" w:rsidTr="00882DF1">
        <w:trPr>
          <w:trHeight w:val="267"/>
        </w:trPr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ГазоанализаторО2-МАДГ-2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Газоанализатор О2-МАДГ-2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</w:tr>
      <w:tr w:rsidR="00882DF1" w:rsidRPr="00882DF1" w:rsidTr="00882DF1">
        <w:tc>
          <w:tcPr>
            <w:tcW w:w="700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5" w:type="dxa"/>
          </w:tcPr>
          <w:p w:rsidR="00882DF1" w:rsidRPr="00882DF1" w:rsidRDefault="00882DF1" w:rsidP="00882DF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Газоанализатор О2-МАДГ-2</w:t>
            </w:r>
          </w:p>
        </w:tc>
        <w:tc>
          <w:tcPr>
            <w:tcW w:w="2424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268" w:type="dxa"/>
          </w:tcPr>
          <w:p w:rsidR="00882DF1" w:rsidRPr="00882DF1" w:rsidRDefault="00882DF1" w:rsidP="0088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DF1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</w:tbl>
    <w:p w:rsidR="00882DF1" w:rsidRPr="00DE1EB8" w:rsidRDefault="00882DF1" w:rsidP="00882DF1">
      <w:pPr>
        <w:pStyle w:val="a3"/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95C29" w:rsidRPr="00B24102" w:rsidRDefault="00495C29" w:rsidP="00495C2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C29" w:rsidRPr="00420853" w:rsidRDefault="00495C29" w:rsidP="00495C2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495C29" w:rsidRPr="00420853" w:rsidRDefault="00495C29" w:rsidP="00495C2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495C29" w:rsidRPr="00420853" w:rsidRDefault="00495C29" w:rsidP="00495C2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техническому обслуживанию и наладке приборов регулирующих типа ПРОТАР-13, газоанализаторов типа ОСКИМЕС, МАГД</w:t>
      </w:r>
    </w:p>
    <w:p w:rsidR="00495C29" w:rsidRDefault="00495C29" w:rsidP="00495C2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Центральной ТЭЦ </w:t>
      </w:r>
      <w:r w:rsidRPr="00420853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420853">
        <w:rPr>
          <w:rFonts w:ascii="Times New Roman" w:hAnsi="Times New Roman" w:cs="Times New Roman"/>
          <w:sz w:val="24"/>
          <w:szCs w:val="24"/>
        </w:rPr>
        <w:t>» ОАО «ТГК-1</w:t>
      </w:r>
    </w:p>
    <w:p w:rsidR="00495C29" w:rsidRDefault="00495C29" w:rsidP="00495C2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95C29" w:rsidRPr="00B125D0" w:rsidRDefault="00495C29" w:rsidP="00495C29">
      <w:pPr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В соответствии с дефектной ведомостью на приборы поступающей от Заказчика, выполняются следующие работы: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Тестирование прибора.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Разборка прибора и отыскание неисправности.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Устранение неисправности (замена неисправных элементов, датчиков и т.п.).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Перепрограммирование микросхем памяти (ПЗУ).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При неисправности ПЗУ осуществляется её замена.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Заменяются  неисправные источники питания (аккумуляторы).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>Выполняется ревизия электронной части прибора и тестирование.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 xml:space="preserve">Выполняется сборка прибора. </w:t>
      </w:r>
    </w:p>
    <w:p w:rsidR="00495C29" w:rsidRPr="00B125D0" w:rsidRDefault="00495C29" w:rsidP="00495C29">
      <w:pPr>
        <w:widowControl/>
        <w:numPr>
          <w:ilvl w:val="0"/>
          <w:numId w:val="4"/>
        </w:numPr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B125D0">
        <w:rPr>
          <w:rFonts w:ascii="Times New Roman" w:hAnsi="Times New Roman" w:cs="Times New Roman"/>
          <w:sz w:val="24"/>
          <w:szCs w:val="24"/>
        </w:rPr>
        <w:t xml:space="preserve">Испытание, настройка и калибровка прибора. </w:t>
      </w:r>
    </w:p>
    <w:p w:rsidR="00495C29" w:rsidRPr="00B125D0" w:rsidRDefault="00495C29" w:rsidP="00495C2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1812"/>
        <w:gridCol w:w="1074"/>
        <w:gridCol w:w="1032"/>
        <w:gridCol w:w="4596"/>
      </w:tblGrid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Тип прибора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Год выпуска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Зав.  №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Характеристика дефекта</w:t>
            </w:r>
          </w:p>
        </w:tc>
      </w:tr>
      <w:tr w:rsidR="00495C29" w:rsidRPr="00B125D0" w:rsidTr="004E482A">
        <w:trPr>
          <w:trHeight w:val="365"/>
        </w:trPr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Неисправности входов </w:t>
            </w:r>
            <w:r w:rsidRPr="00B12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, B, C, D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Разрушение программы. Отказ программно-логического устройства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Разрушение программы. Отказ программно-логического устройства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Протар</w:t>
            </w:r>
            <w:proofErr w:type="spellEnd"/>
            <w:r w:rsidRPr="00B125D0">
              <w:rPr>
                <w:rFonts w:ascii="Times New Roman" w:hAnsi="Times New Roman" w:cs="Times New Roman"/>
                <w:sz w:val="24"/>
                <w:szCs w:val="24"/>
              </w:rPr>
              <w:t xml:space="preserve"> 130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1994</w:t>
            </w:r>
          </w:p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Разрушение программы. Отказ программно-логического устройства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ОКСИМЕС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1523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графику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12" w:type="dxa"/>
          </w:tcPr>
          <w:p w:rsidR="00495C29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ОКСИМЕС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2523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по графику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Газоанализатор О2-МАДГ-2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178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графику</w:t>
            </w:r>
          </w:p>
        </w:tc>
      </w:tr>
      <w:tr w:rsidR="00495C29" w:rsidRPr="00B125D0" w:rsidTr="004E482A">
        <w:trPr>
          <w:trHeight w:val="597"/>
        </w:trPr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Газоанализатор</w:t>
            </w: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О2-МАДГ-2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1993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графику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Газоанализатор О2-МАДГ-2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Завышение показаний измеряемому параметру</w:t>
            </w:r>
          </w:p>
        </w:tc>
      </w:tr>
      <w:tr w:rsidR="00495C29" w:rsidRPr="00B125D0" w:rsidTr="004E482A">
        <w:tc>
          <w:tcPr>
            <w:tcW w:w="700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2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Газоанализатор О2-МАДГ-2</w:t>
            </w:r>
          </w:p>
        </w:tc>
        <w:tc>
          <w:tcPr>
            <w:tcW w:w="1074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032" w:type="dxa"/>
          </w:tcPr>
          <w:p w:rsidR="00495C29" w:rsidRPr="00B125D0" w:rsidRDefault="00495C29" w:rsidP="004E482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4596" w:type="dxa"/>
          </w:tcPr>
          <w:p w:rsidR="00495C29" w:rsidRPr="00B125D0" w:rsidRDefault="00495C29" w:rsidP="004E4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5D0">
              <w:rPr>
                <w:rFonts w:ascii="Times New Roman" w:hAnsi="Times New Roman" w:cs="Times New Roman"/>
                <w:sz w:val="24"/>
                <w:szCs w:val="24"/>
              </w:rPr>
              <w:t>Завышение показаний измеряемому параметру</w:t>
            </w:r>
          </w:p>
        </w:tc>
      </w:tr>
    </w:tbl>
    <w:p w:rsidR="00495C29" w:rsidRPr="00420853" w:rsidRDefault="00495C29" w:rsidP="00495C29">
      <w:pPr>
        <w:pStyle w:val="a3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44E35" w:rsidRPr="00B24102" w:rsidRDefault="00B44E35" w:rsidP="009003AE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44E35" w:rsidRPr="00B014EE" w:rsidRDefault="00B44E35" w:rsidP="00B44E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064830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06483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014EE">
        <w:rPr>
          <w:rFonts w:ascii="Times New Roman" w:hAnsi="Times New Roman" w:cs="Times New Roman"/>
          <w:b/>
          <w:sz w:val="24"/>
          <w:szCs w:val="24"/>
        </w:rPr>
        <w:t>к подрядчику и к организации производства работ.</w:t>
      </w:r>
    </w:p>
    <w:p w:rsidR="00B44E35" w:rsidRDefault="00633460" w:rsidP="00B44E35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B44E35" w:rsidRPr="00B014EE">
        <w:rPr>
          <w:rFonts w:ascii="Times New Roman" w:hAnsi="Times New Roman"/>
          <w:b/>
          <w:sz w:val="24"/>
          <w:szCs w:val="24"/>
        </w:rPr>
        <w:t>.1. Требования к организации производства работ и их качеству:</w:t>
      </w:r>
    </w:p>
    <w:p w:rsidR="00B44E35" w:rsidRDefault="00B44E35" w:rsidP="00B44E35">
      <w:pPr>
        <w:rPr>
          <w:rFonts w:ascii="Times New Roman" w:hAnsi="Times New Roman" w:cs="Times New Roman"/>
          <w:sz w:val="24"/>
          <w:szCs w:val="24"/>
        </w:rPr>
      </w:pPr>
    </w:p>
    <w:p w:rsidR="00B44E35" w:rsidRPr="00632728" w:rsidRDefault="00B44E35" w:rsidP="00B44E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728">
        <w:rPr>
          <w:rFonts w:ascii="Times New Roman" w:hAnsi="Times New Roman" w:cs="Times New Roman"/>
          <w:sz w:val="24"/>
          <w:szCs w:val="24"/>
        </w:rPr>
        <w:t xml:space="preserve">При </w:t>
      </w:r>
      <w:r>
        <w:rPr>
          <w:rFonts w:ascii="Times New Roman" w:hAnsi="Times New Roman" w:cs="Times New Roman"/>
          <w:sz w:val="24"/>
          <w:szCs w:val="24"/>
        </w:rPr>
        <w:t>выполнении работ Исполнитель обязан:</w:t>
      </w:r>
    </w:p>
    <w:p w:rsidR="00B44E35" w:rsidRPr="00EC089C" w:rsidRDefault="00B44E35" w:rsidP="00B44E35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EC089C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иметь</w:t>
      </w:r>
      <w:r w:rsidRPr="00EC089C">
        <w:rPr>
          <w:rFonts w:ascii="Times New Roman" w:hAnsi="Times New Roman" w:cs="Times New Roman"/>
          <w:sz w:val="24"/>
          <w:szCs w:val="24"/>
        </w:rPr>
        <w:t xml:space="preserve"> опыт работы по </w:t>
      </w:r>
      <w:r>
        <w:rPr>
          <w:rFonts w:ascii="Times New Roman" w:hAnsi="Times New Roman" w:cs="Times New Roman"/>
          <w:sz w:val="24"/>
          <w:szCs w:val="24"/>
        </w:rPr>
        <w:t>калибровке</w:t>
      </w:r>
      <w:r w:rsidRPr="00EC08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приборов</w:t>
      </w:r>
      <w:r w:rsidRPr="00EC089C">
        <w:rPr>
          <w:rFonts w:ascii="Times New Roman" w:hAnsi="Times New Roman" w:cs="Times New Roman"/>
          <w:sz w:val="24"/>
          <w:szCs w:val="24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C089C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B44E35" w:rsidRPr="00EC089C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089C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B44E35" w:rsidRPr="00EC089C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C089C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44E35" w:rsidRPr="00EC089C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наличие</w:t>
      </w:r>
      <w:r w:rsidRPr="00EC089C">
        <w:rPr>
          <w:rFonts w:ascii="Times New Roman" w:hAnsi="Times New Roman" w:cs="Times New Roman"/>
          <w:sz w:val="24"/>
          <w:szCs w:val="24"/>
        </w:rPr>
        <w:t xml:space="preserve"> свидетельств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C089C">
        <w:rPr>
          <w:rFonts w:ascii="Times New Roman" w:hAnsi="Times New Roman" w:cs="Times New Roman"/>
          <w:sz w:val="24"/>
          <w:szCs w:val="24"/>
        </w:rPr>
        <w:t xml:space="preserve"> саморегулируемой организации (СРО) о допуске к работам </w:t>
      </w:r>
      <w:r>
        <w:rPr>
          <w:rFonts w:ascii="Times New Roman" w:hAnsi="Times New Roman" w:cs="Times New Roman"/>
          <w:sz w:val="24"/>
          <w:szCs w:val="24"/>
        </w:rPr>
        <w:t>не требуется</w:t>
      </w:r>
      <w:r w:rsidRPr="00EC089C">
        <w:rPr>
          <w:rFonts w:ascii="Times New Roman" w:hAnsi="Times New Roman" w:cs="Times New Roman"/>
          <w:sz w:val="24"/>
          <w:szCs w:val="24"/>
        </w:rPr>
        <w:t>;</w:t>
      </w:r>
    </w:p>
    <w:p w:rsidR="00B44E35" w:rsidRDefault="00B44E35" w:rsidP="00B44E35">
      <w:pPr>
        <w:widowControl/>
        <w:suppressAutoHyphens/>
        <w:autoSpaceDE/>
        <w:autoSpaceDN/>
        <w:adjustRightInd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исполнитель</w:t>
      </w:r>
      <w:r w:rsidRPr="00EC089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4E35" w:rsidRDefault="00B44E35" w:rsidP="00B44E35">
      <w:pPr>
        <w:widowControl/>
        <w:suppressAutoHyphens/>
        <w:autoSpaceDE/>
        <w:autoSpaceDN/>
        <w:adjustRightInd/>
        <w:spacing w:line="216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44E35" w:rsidRPr="00B44E35" w:rsidRDefault="00B44E35" w:rsidP="00B44E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8161F">
        <w:rPr>
          <w:rFonts w:ascii="Times New Roman" w:hAnsi="Times New Roman" w:cs="Times New Roman"/>
          <w:b/>
          <w:sz w:val="24"/>
          <w:szCs w:val="24"/>
        </w:rPr>
        <w:t>3.2</w:t>
      </w:r>
      <w:r w:rsidRPr="00B44E35">
        <w:rPr>
          <w:rFonts w:ascii="Times New Roman" w:hAnsi="Times New Roman" w:cs="Times New Roman"/>
          <w:b/>
          <w:sz w:val="24"/>
          <w:szCs w:val="24"/>
        </w:rPr>
        <w:t>. Требования к подрядной организации:</w:t>
      </w:r>
    </w:p>
    <w:p w:rsidR="00B44E35" w:rsidRPr="00B44E35" w:rsidRDefault="00B44E35" w:rsidP="00B44E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4E35" w:rsidRPr="00B44E35" w:rsidRDefault="00E8161F" w:rsidP="00B44E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</w:t>
      </w:r>
      <w:r w:rsidR="00B44E35" w:rsidRPr="00B44E35">
        <w:rPr>
          <w:rFonts w:ascii="Times New Roman" w:hAnsi="Times New Roman" w:cs="Times New Roman"/>
          <w:b/>
          <w:sz w:val="24"/>
          <w:szCs w:val="24"/>
        </w:rPr>
        <w:t>.1. Общие требования:</w:t>
      </w:r>
    </w:p>
    <w:p w:rsidR="00B44E35" w:rsidRPr="00B44E35" w:rsidRDefault="00B44E35" w:rsidP="00B44E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4E35" w:rsidRPr="00B44E35" w:rsidRDefault="00B44E35" w:rsidP="00B44E35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</w:rPr>
      </w:pPr>
      <w:r w:rsidRPr="00B44E35">
        <w:rPr>
          <w:rFonts w:ascii="Times New Roman" w:hAnsi="Times New Roman" w:cs="Times New Roman"/>
          <w:sz w:val="24"/>
        </w:rPr>
        <w:t>Исполнитель при выполнении работ должен обеспечить выполнение требований: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34.03.201-97 (РД 153-34.03.201-97) «Правила техники безопасности при эксплуатации тепломеханического оборудования электростанций и тепловых сетей»;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153-34,03,150-2003 (РД 153-34.03.150-2003 (РД153-34.0-03.150-00) «Межотраслевые правила по охране труда (правила безопасности) при эксплуатации электроустановок»: /Утв./ Приказом Минэнерго РФ от 27.12.2000 №163;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34.03.301-00 (РД 153-34.0-03.301-00).«Правила пожарной безопасности для энергетических предприятий»;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153-34.03.204 «Правила безопасности при работе с инструментом и приспособлениями»;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34.03.702-99 (РД 153-34.0-03.792-99) «Инструкция по оказанию первой помощи при несчастных случаях на производстве»;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153-34.35.606 (РД 34.35.606) «Общее руководство по капитальному ремонту средств тепловой автоматики и измерений»;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СО 153-34.35.612 «Нормы по составу и периодичности технического обслуживания средств измерения и автоматизации на тепловых электростанциях»;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iCs/>
          <w:sz w:val="24"/>
          <w:szCs w:val="24"/>
        </w:rPr>
        <w:t>Закон РФ «Об обеспечении единства измерений»;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iCs/>
          <w:sz w:val="24"/>
          <w:szCs w:val="24"/>
        </w:rPr>
        <w:t>ПР 50.2.016-94. «ГСП. Требования к выполнению калибровочных работ»;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iCs/>
          <w:sz w:val="24"/>
          <w:szCs w:val="24"/>
        </w:rPr>
        <w:t xml:space="preserve"> РСК 001-95. «Типовое положение о калибровочной лаборатории»;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Приказ РАО «ЕЭС России» от 09.08.93 №99 «Об обеспечении единства измерений в</w:t>
      </w:r>
      <w:r w:rsidRPr="00B44E35">
        <w:rPr>
          <w:rFonts w:ascii="Times New Roman" w:hAnsi="Times New Roman" w:cs="Times New Roman"/>
          <w:iCs/>
          <w:sz w:val="24"/>
          <w:szCs w:val="24"/>
        </w:rPr>
        <w:t xml:space="preserve"> электроэнергетике»;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iCs/>
          <w:sz w:val="24"/>
          <w:szCs w:val="24"/>
        </w:rPr>
        <w:t>РД 34.11.411-95 «Положение о калибровочных клеймах»;</w:t>
      </w:r>
    </w:p>
    <w:p w:rsidR="00B44E35" w:rsidRPr="00B44E35" w:rsidRDefault="00B44E35" w:rsidP="00B44E35">
      <w:pPr>
        <w:widowControl/>
        <w:numPr>
          <w:ilvl w:val="0"/>
          <w:numId w:val="6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РД 43.11.112-96 «Методические указания. Порядок аттестации персонала метрологических служб (калибровочных лабораторий) предприятий электроэнергетики на право выполнения калибровочных работ»;</w:t>
      </w:r>
    </w:p>
    <w:p w:rsidR="00B44E35" w:rsidRPr="00B44E35" w:rsidRDefault="00B44E35" w:rsidP="00B44E35">
      <w:pPr>
        <w:widowControl/>
        <w:suppressAutoHyphens/>
        <w:autoSpaceDE/>
        <w:autoSpaceDN/>
        <w:adjustRightInd/>
        <w:spacing w:line="21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 xml:space="preserve"> -</w:t>
      </w:r>
      <w:r w:rsidRPr="00B44E35">
        <w:rPr>
          <w:rFonts w:ascii="Times New Roman" w:hAnsi="Times New Roman" w:cs="Times New Roman"/>
          <w:sz w:val="24"/>
          <w:szCs w:val="24"/>
        </w:rPr>
        <w:tab/>
        <w:t>РД 34.20.501-95 «Правила технической эксплуатации электрических станций и сетей Российской Федерации» (ПТЭ).</w:t>
      </w:r>
    </w:p>
    <w:p w:rsidR="00B44E35" w:rsidRPr="00B44E35" w:rsidRDefault="00B44E35" w:rsidP="00B44E35">
      <w:pPr>
        <w:widowControl/>
        <w:suppressAutoHyphens/>
        <w:autoSpaceDE/>
        <w:autoSpaceDN/>
        <w:adjustRightInd/>
        <w:spacing w:line="216" w:lineRule="auto"/>
        <w:ind w:left="709" w:hanging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44E35" w:rsidRPr="00B44E35" w:rsidRDefault="00E8161F" w:rsidP="00B44E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44E35" w:rsidRPr="00B44E35">
        <w:rPr>
          <w:rFonts w:ascii="Times New Roman" w:hAnsi="Times New Roman" w:cs="Times New Roman"/>
          <w:b/>
          <w:sz w:val="24"/>
          <w:szCs w:val="24"/>
        </w:rPr>
        <w:t>.2.2. Специальные требования:</w:t>
      </w:r>
    </w:p>
    <w:p w:rsidR="00B44E35" w:rsidRPr="00B44E35" w:rsidRDefault="00B44E35" w:rsidP="00B44E35">
      <w:pPr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ab/>
        <w:t>2.2.2.1. Исполнитель обязан:</w:t>
      </w:r>
    </w:p>
    <w:p w:rsidR="00B44E35" w:rsidRPr="00B44E35" w:rsidRDefault="00B44E35" w:rsidP="00B44E35">
      <w:pPr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-</w:t>
      </w:r>
      <w:r w:rsidRPr="00B44E35">
        <w:rPr>
          <w:rFonts w:ascii="Times New Roman" w:hAnsi="Times New Roman" w:cs="Times New Roman"/>
          <w:sz w:val="24"/>
          <w:szCs w:val="24"/>
        </w:rPr>
        <w:tab/>
        <w:t>желательно иметь в наличие в зоне расположения Центральной ТЭЦ производственно-техническую базу, обеспечивающую возможность выполнения заявленных работ;</w:t>
      </w:r>
    </w:p>
    <w:p w:rsidR="00B44E35" w:rsidRPr="00B44E35" w:rsidRDefault="00B44E35" w:rsidP="00B44E35">
      <w:pPr>
        <w:widowControl/>
        <w:numPr>
          <w:ilvl w:val="0"/>
          <w:numId w:val="5"/>
        </w:numPr>
        <w:suppressAutoHyphens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4E3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иметь необходимый опыт работы/оказания услуг не менее 3 лет;</w:t>
      </w:r>
    </w:p>
    <w:p w:rsidR="00B44E35" w:rsidRPr="00B44E35" w:rsidRDefault="00B44E35" w:rsidP="00B44E35">
      <w:pPr>
        <w:widowControl/>
        <w:numPr>
          <w:ilvl w:val="0"/>
          <w:numId w:val="5"/>
        </w:numPr>
        <w:suppressAutoHyphens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4E35">
        <w:rPr>
          <w:rFonts w:ascii="Times New Roman" w:eastAsia="Calibri" w:hAnsi="Times New Roman" w:cs="Times New Roman"/>
          <w:sz w:val="24"/>
          <w:szCs w:val="24"/>
          <w:lang w:eastAsia="en-US"/>
        </w:rPr>
        <w:t>иметь аттестат аккредитации на право проведения калибровочных работ;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иметь в своем составе кадры, обладающих соответствующей квалификацией для осуществления специальных работ и услуг по калибровке и поверке КИПиА;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иметь персонал</w:t>
      </w:r>
      <w:r w:rsidR="00882DF1">
        <w:rPr>
          <w:rFonts w:ascii="Times New Roman" w:hAnsi="Times New Roman" w:cs="Times New Roman"/>
          <w:sz w:val="24"/>
          <w:szCs w:val="24"/>
        </w:rPr>
        <w:t>,</w:t>
      </w:r>
      <w:r w:rsidRPr="00B44E35">
        <w:rPr>
          <w:rFonts w:ascii="Times New Roman" w:hAnsi="Times New Roman" w:cs="Times New Roman"/>
          <w:sz w:val="24"/>
          <w:szCs w:val="24"/>
        </w:rPr>
        <w:t xml:space="preserve"> который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иметь персонал с группой по электробезопасности, соответствующей Межотраслевым правилам по охране труда при эксплуатации электроустановок;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быть производителем работ, руководителем работ;</w:t>
      </w:r>
    </w:p>
    <w:p w:rsidR="00B44E35" w:rsidRPr="00B44E35" w:rsidRDefault="00B44E35" w:rsidP="00B44E3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досконально знать устройство и особенности калибруемого оборудования.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иметь все необходимые для калибровки инструменты и специальные приспособления;</w:t>
      </w:r>
    </w:p>
    <w:p w:rsidR="00B44E35" w:rsidRPr="00DE5773" w:rsidRDefault="00B44E35" w:rsidP="00B44E35">
      <w:pPr>
        <w:widowControl/>
        <w:numPr>
          <w:ilvl w:val="0"/>
          <w:numId w:val="5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E5773">
        <w:rPr>
          <w:rFonts w:ascii="Times New Roman" w:hAnsi="Times New Roman" w:cs="Times New Roman"/>
          <w:sz w:val="24"/>
          <w:szCs w:val="24"/>
        </w:rPr>
        <w:t>самостоятельно производит снятие и установку приборов для проведения калибровки;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 по калибровке: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актов на скрытые работы;</w:t>
      </w:r>
    </w:p>
    <w:p w:rsidR="00B44E35" w:rsidRPr="00B44E35" w:rsidRDefault="00B44E35" w:rsidP="00B44E35">
      <w:pPr>
        <w:widowControl/>
        <w:numPr>
          <w:ilvl w:val="0"/>
          <w:numId w:val="5"/>
        </w:numPr>
        <w:tabs>
          <w:tab w:val="num" w:pos="0"/>
        </w:tabs>
        <w:autoSpaceDE/>
        <w:autoSpaceDN/>
        <w:adjustRightInd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B44E35" w:rsidRPr="00B24102" w:rsidRDefault="00B44E35" w:rsidP="00B44E35">
      <w:pPr>
        <w:widowControl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B44E35" w:rsidRPr="00B24102" w:rsidRDefault="00E8161F" w:rsidP="00B44E35">
      <w:pPr>
        <w:widowControl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24102">
        <w:rPr>
          <w:rFonts w:ascii="Times New Roman" w:hAnsi="Times New Roman" w:cs="Times New Roman"/>
          <w:sz w:val="24"/>
          <w:szCs w:val="24"/>
        </w:rPr>
        <w:t>3</w:t>
      </w:r>
      <w:r w:rsidR="00B44E35" w:rsidRPr="00B24102">
        <w:rPr>
          <w:rFonts w:ascii="Times New Roman" w:hAnsi="Times New Roman" w:cs="Times New Roman"/>
          <w:sz w:val="24"/>
          <w:szCs w:val="24"/>
        </w:rPr>
        <w:t>.2.2.2. Дополнительным преимуществом выступает наличие у организации на территории ЦТЭЦ производственно-технической базы, обеспечивающей возможность выполнения заявленных работ. При отсутствии такой базы доставка и получение СИ, подлежащих калибровке, осуществляются силами и за счет Подрядчика в сроки, согласованные с заказчиком.</w:t>
      </w:r>
    </w:p>
    <w:p w:rsidR="00B44E35" w:rsidRPr="00B24102" w:rsidRDefault="00B44E35" w:rsidP="00B44E35">
      <w:pPr>
        <w:widowControl/>
        <w:autoSpaceDE/>
        <w:autoSpaceDN/>
        <w:adjustRightInd/>
        <w:ind w:left="425"/>
        <w:jc w:val="both"/>
        <w:rPr>
          <w:rFonts w:ascii="Times New Roman" w:hAnsi="Times New Roman" w:cs="Times New Roman"/>
          <w:sz w:val="24"/>
          <w:szCs w:val="24"/>
        </w:rPr>
      </w:pPr>
    </w:p>
    <w:p w:rsidR="00B44E35" w:rsidRPr="00B24102" w:rsidRDefault="00B44E35" w:rsidP="00B44E35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4E35">
        <w:rPr>
          <w:rFonts w:ascii="Times New Roman" w:hAnsi="Times New Roman" w:cs="Times New Roman"/>
          <w:sz w:val="24"/>
          <w:szCs w:val="24"/>
        </w:rPr>
        <w:t>Результатом работ являются откалиброванные средства измерений с оттиском калибровочного клейма, нанесенного на СИ и в паспорта</w:t>
      </w:r>
      <w:r w:rsidRPr="00B241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2DF1" w:rsidRDefault="00882DF1" w:rsidP="00F5540F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882DF1" w:rsidRDefault="00882DF1" w:rsidP="00F5540F">
      <w:pPr>
        <w:suppressAutoHyphens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82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710"/>
        </w:tabs>
        <w:ind w:left="710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333FA1"/>
    <w:multiLevelType w:val="hybridMultilevel"/>
    <w:tmpl w:val="82A6AAF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36019"/>
    <w:multiLevelType w:val="hybridMultilevel"/>
    <w:tmpl w:val="5C5A5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1C4C3B"/>
    <w:rsid w:val="002E04D1"/>
    <w:rsid w:val="003021D2"/>
    <w:rsid w:val="0034365C"/>
    <w:rsid w:val="003508AA"/>
    <w:rsid w:val="00355B53"/>
    <w:rsid w:val="003E5FDE"/>
    <w:rsid w:val="00495C29"/>
    <w:rsid w:val="004D4D63"/>
    <w:rsid w:val="004F1231"/>
    <w:rsid w:val="00604E80"/>
    <w:rsid w:val="00633460"/>
    <w:rsid w:val="00746579"/>
    <w:rsid w:val="007B7724"/>
    <w:rsid w:val="007D519D"/>
    <w:rsid w:val="00882DF1"/>
    <w:rsid w:val="009003AE"/>
    <w:rsid w:val="009317E6"/>
    <w:rsid w:val="00974D87"/>
    <w:rsid w:val="00B125D0"/>
    <w:rsid w:val="00B24102"/>
    <w:rsid w:val="00B44E35"/>
    <w:rsid w:val="00B467FF"/>
    <w:rsid w:val="00C3726F"/>
    <w:rsid w:val="00C74980"/>
    <w:rsid w:val="00CC0F43"/>
    <w:rsid w:val="00DE1EB8"/>
    <w:rsid w:val="00DE5773"/>
    <w:rsid w:val="00E35E7C"/>
    <w:rsid w:val="00E8161F"/>
    <w:rsid w:val="00EC488D"/>
    <w:rsid w:val="00F02465"/>
    <w:rsid w:val="00F5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D4892F-05A4-474F-A1D7-0CBE85DE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241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410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24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19F09-90A4-468B-AEC9-41817B254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Мусатова Светлана Николаевна</cp:lastModifiedBy>
  <cp:revision>24</cp:revision>
  <cp:lastPrinted>2015-05-28T11:51:00Z</cp:lastPrinted>
  <dcterms:created xsi:type="dcterms:W3CDTF">2015-03-12T12:30:00Z</dcterms:created>
  <dcterms:modified xsi:type="dcterms:W3CDTF">2015-06-09T07:48:00Z</dcterms:modified>
</cp:coreProperties>
</file>